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73BB6BFB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855722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Публичного акционерного общества </w:t>
      </w:r>
      <w:r w:rsidR="004C1B55" w:rsidRPr="002A3B96">
        <w:rPr>
          <w:rFonts w:ascii="Tahoma" w:eastAsia="Times New Roman" w:hAnsi="Tahoma" w:cs="Tahoma"/>
          <w:sz w:val="24"/>
          <w:szCs w:val="24"/>
          <w:lang w:eastAsia="ru-RU"/>
        </w:rPr>
        <w:t>"Новолипецкий металлургический комбинат"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780117">
        <w:rPr>
          <w:rFonts w:ascii="Tahoma" w:hAnsi="Tahoma" w:cs="Tahoma"/>
          <w:b/>
          <w:sz w:val="24"/>
          <w:szCs w:val="24"/>
          <w:lang w:eastAsia="ru-RU"/>
        </w:rPr>
        <w:t>18 декабря</w:t>
      </w:r>
      <w:r w:rsidR="007B2D65" w:rsidRPr="002A3B96">
        <w:rPr>
          <w:rFonts w:ascii="Tahoma" w:hAnsi="Tahoma" w:cs="Tahoma"/>
          <w:b/>
          <w:sz w:val="24"/>
          <w:szCs w:val="24"/>
          <w:lang w:eastAsia="ru-RU"/>
        </w:rPr>
        <w:t xml:space="preserve"> 2020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57751D99" w:rsidR="00BC49D7" w:rsidRPr="002A3B96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ПАО </w:t>
      </w:r>
      <w:r w:rsidR="004C1B55" w:rsidRPr="002A3B96">
        <w:rPr>
          <w:rFonts w:ascii="Tahoma" w:eastAsia="Times New Roman" w:hAnsi="Tahoma" w:cs="Tahoma"/>
          <w:sz w:val="24"/>
          <w:szCs w:val="24"/>
          <w:lang w:eastAsia="ru-RU"/>
        </w:rPr>
        <w:t>"НЛМК"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780117">
        <w:rPr>
          <w:rFonts w:ascii="Tahoma" w:hAnsi="Tahoma" w:cs="Tahoma"/>
          <w:sz w:val="24"/>
          <w:szCs w:val="24"/>
          <w:u w:val="single"/>
        </w:rPr>
        <w:t>23.11</w:t>
      </w:r>
      <w:r w:rsidR="007B2D65" w:rsidRPr="002A3B96">
        <w:rPr>
          <w:rFonts w:ascii="Tahoma" w:hAnsi="Tahoma" w:cs="Tahoma"/>
          <w:sz w:val="24"/>
          <w:szCs w:val="24"/>
          <w:u w:val="single"/>
        </w:rPr>
        <w:t>.2020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E178C9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по </w:t>
      </w:r>
      <w:r w:rsidR="00780117">
        <w:rPr>
          <w:rFonts w:ascii="Tahoma" w:hAnsi="Tahoma" w:cs="Tahoma"/>
          <w:sz w:val="24"/>
          <w:szCs w:val="24"/>
        </w:rPr>
        <w:t>18.12</w:t>
      </w:r>
      <w:bookmarkStart w:id="0" w:name="_GoBack"/>
      <w:bookmarkEnd w:id="0"/>
      <w:r w:rsidR="007B2D65" w:rsidRPr="002A3B96">
        <w:rPr>
          <w:rFonts w:ascii="Tahoma" w:hAnsi="Tahoma" w:cs="Tahoma"/>
          <w:sz w:val="24"/>
          <w:szCs w:val="24"/>
        </w:rPr>
        <w:t>.2020</w:t>
      </w:r>
      <w:r w:rsidR="00C65903" w:rsidRPr="002A3B96">
        <w:rPr>
          <w:rFonts w:ascii="Tahoma" w:hAnsi="Tahoma" w:cs="Tahoma"/>
          <w:sz w:val="24"/>
          <w:szCs w:val="24"/>
        </w:rPr>
        <w:t xml:space="preserve"> (00:01 московского времени) включительно</w:t>
      </w:r>
      <w:r w:rsidR="00BA492C" w:rsidRPr="002A3B96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47468B9D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E178C9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780117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A30E6"/>
    <w:rsid w:val="003B45BD"/>
    <w:rsid w:val="003C0DFF"/>
    <w:rsid w:val="003F1BAE"/>
    <w:rsid w:val="00425749"/>
    <w:rsid w:val="00465B6A"/>
    <w:rsid w:val="004851F9"/>
    <w:rsid w:val="004C1B55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74758"/>
    <w:rsid w:val="006965BF"/>
    <w:rsid w:val="006A4B8E"/>
    <w:rsid w:val="007202CE"/>
    <w:rsid w:val="00724943"/>
    <w:rsid w:val="00735165"/>
    <w:rsid w:val="00766225"/>
    <w:rsid w:val="00772531"/>
    <w:rsid w:val="0077409B"/>
    <w:rsid w:val="00775FAB"/>
    <w:rsid w:val="00780117"/>
    <w:rsid w:val="00786736"/>
    <w:rsid w:val="007B2D65"/>
    <w:rsid w:val="007C4683"/>
    <w:rsid w:val="00807629"/>
    <w:rsid w:val="008321CC"/>
    <w:rsid w:val="00855722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CC20B1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178C9"/>
    <w:rsid w:val="00E217E8"/>
    <w:rsid w:val="00E52FA2"/>
    <w:rsid w:val="00E841FE"/>
    <w:rsid w:val="00E84366"/>
    <w:rsid w:val="00EB52C4"/>
    <w:rsid w:val="00ED30CA"/>
    <w:rsid w:val="00EE6B50"/>
    <w:rsid w:val="00EE6E9E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Журав Елена Алексеевна</cp:lastModifiedBy>
  <cp:revision>3</cp:revision>
  <dcterms:created xsi:type="dcterms:W3CDTF">2020-09-10T13:09:00Z</dcterms:created>
  <dcterms:modified xsi:type="dcterms:W3CDTF">2020-10-22T09:03:00Z</dcterms:modified>
</cp:coreProperties>
</file>